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173C" w14:textId="77777777" w:rsidR="009B716A" w:rsidRDefault="009B716A" w:rsidP="009B716A">
      <w:pPr>
        <w:rPr>
          <w:b/>
          <w:bCs/>
          <w:sz w:val="28"/>
          <w:szCs w:val="36"/>
        </w:rPr>
      </w:pPr>
      <w:r>
        <w:rPr>
          <w:b/>
          <w:bCs/>
          <w:sz w:val="28"/>
          <w:szCs w:val="36"/>
          <w:lang w:val="az"/>
        </w:rPr>
        <w:t>Şikayət - A2P autentifikasiya kodlarının SMS vasitəsilə daxil olmaması</w:t>
      </w:r>
    </w:p>
    <w:p w14:paraId="11C8724E" w14:textId="77777777" w:rsidR="009D1E5C" w:rsidRDefault="009D1E5C" w:rsidP="009B716A">
      <w:pPr>
        <w:rPr>
          <w:b/>
          <w:bCs/>
          <w:sz w:val="28"/>
          <w:szCs w:val="36"/>
        </w:rPr>
      </w:pPr>
    </w:p>
    <w:p w14:paraId="70001077" w14:textId="77777777" w:rsidR="009B716A" w:rsidRDefault="009B716A" w:rsidP="009B716A">
      <w:pPr>
        <w:rPr>
          <w:b/>
          <w:bCs/>
        </w:rPr>
      </w:pPr>
      <w:r>
        <w:rPr>
          <w:b/>
          <w:bCs/>
          <w:lang w:val="az"/>
        </w:rPr>
        <w:t>Addım 1: Aşağıdakı keçidə klikləyin:</w:t>
      </w:r>
    </w:p>
    <w:p w14:paraId="748F07DC" w14:textId="5EC42A75" w:rsidR="009B716A" w:rsidRDefault="00000000" w:rsidP="009B716A">
      <w:hyperlink r:id="rId4" w:history="1">
        <w:r>
          <w:rPr>
            <w:rStyle w:val="Hyperlink"/>
            <w:lang w:val="az"/>
          </w:rPr>
          <w:t>https://support.google.com/accounts/topic/2954345?hl=en&amp;ref_topic=7667090&amp;sjid=602938798107598618-EU</w:t>
        </w:r>
      </w:hyperlink>
      <w:r>
        <w:rPr>
          <w:lang w:val="az"/>
        </w:rPr>
        <w:t xml:space="preserve"> </w:t>
      </w:r>
    </w:p>
    <w:p w14:paraId="2E2D7411" w14:textId="4CCA2057" w:rsidR="009B716A" w:rsidRDefault="009B716A" w:rsidP="009B716A"/>
    <w:p w14:paraId="20CA6E72" w14:textId="77777777" w:rsidR="009B716A" w:rsidRDefault="009B716A" w:rsidP="009B716A"/>
    <w:p w14:paraId="10FBBCB8" w14:textId="1F15B8C4" w:rsidR="009B716A" w:rsidRPr="00991B98" w:rsidRDefault="009B716A" w:rsidP="009B716A">
      <w:pPr>
        <w:rPr>
          <w:b/>
          <w:bCs/>
        </w:rPr>
      </w:pPr>
      <w:r>
        <w:rPr>
          <w:b/>
          <w:bCs/>
          <w:lang w:val="az"/>
        </w:rPr>
        <w:t>Addım 2: "Bizimlə əlaqə" bölməsinə klikləyin:</w:t>
      </w:r>
    </w:p>
    <w:p w14:paraId="2483A641" w14:textId="77777777" w:rsidR="009B716A" w:rsidRDefault="009B716A" w:rsidP="009B716A"/>
    <w:p w14:paraId="698DC30F" w14:textId="5F63CEF7" w:rsidR="009B716A" w:rsidRDefault="009D1E5C" w:rsidP="009D1E5C">
      <w:pPr>
        <w:jc w:val="center"/>
      </w:pPr>
      <w:r>
        <w:rPr>
          <w:noProof/>
          <w:lang w:val="az"/>
        </w:rPr>
        <w:drawing>
          <wp:inline distT="0" distB="0" distL="0" distR="0" wp14:anchorId="1307BC44" wp14:editId="6B784893">
            <wp:extent cx="3632570" cy="2664663"/>
            <wp:effectExtent l="0" t="0" r="6350" b="2540"/>
            <wp:docPr id="19383468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46821" name="Picture 1" descr="A screenshot of a computer&#10;&#10;Description automatically generated"/>
                    <pic:cNvPicPr/>
                  </pic:nvPicPr>
                  <pic:blipFill>
                    <a:blip r:embed="rId5"/>
                    <a:stretch>
                      <a:fillRect/>
                    </a:stretch>
                  </pic:blipFill>
                  <pic:spPr>
                    <a:xfrm>
                      <a:off x="0" y="0"/>
                      <a:ext cx="3642136" cy="2671680"/>
                    </a:xfrm>
                    <a:prstGeom prst="rect">
                      <a:avLst/>
                    </a:prstGeom>
                  </pic:spPr>
                </pic:pic>
              </a:graphicData>
            </a:graphic>
          </wp:inline>
        </w:drawing>
      </w:r>
    </w:p>
    <w:p w14:paraId="40456F1F" w14:textId="77777777" w:rsidR="009B716A" w:rsidRDefault="009B716A" w:rsidP="009B716A"/>
    <w:p w14:paraId="1A098690" w14:textId="039738E2" w:rsidR="009D1E5C" w:rsidRPr="00991B98" w:rsidRDefault="009B716A" w:rsidP="009B716A">
      <w:pPr>
        <w:rPr>
          <w:b/>
          <w:bCs/>
        </w:rPr>
      </w:pPr>
      <w:r>
        <w:rPr>
          <w:b/>
          <w:bCs/>
          <w:lang w:val="az"/>
        </w:rPr>
        <w:t>Addım 3: Problemi birinci sətirdə qeyd edin: OTP daxil olmadığı təqdirdə, “Doğrulama kodu işləmir” bölməsini seçin, sonra növbəti</w:t>
      </w:r>
      <w:r w:rsidR="00711CE0">
        <w:rPr>
          <w:b/>
          <w:bCs/>
          <w:lang w:val="az"/>
        </w:rPr>
        <w:t xml:space="preserve"> addımı seçin</w:t>
      </w:r>
      <w:r>
        <w:rPr>
          <w:b/>
          <w:bCs/>
          <w:lang w:val="az"/>
        </w:rPr>
        <w:t>:</w:t>
      </w:r>
    </w:p>
    <w:p w14:paraId="4E924771" w14:textId="3E0537C1" w:rsidR="009B716A" w:rsidRDefault="009B716A" w:rsidP="00991B98">
      <w:pPr>
        <w:jc w:val="center"/>
      </w:pPr>
      <w:r>
        <w:rPr>
          <w:lang w:val="az"/>
        </w:rPr>
        <w:br/>
      </w:r>
      <w:r>
        <w:rPr>
          <w:noProof/>
          <w:lang w:val="az"/>
        </w:rPr>
        <w:drawing>
          <wp:inline distT="0" distB="0" distL="0" distR="0" wp14:anchorId="65E9E04C" wp14:editId="784F41AE">
            <wp:extent cx="3831504" cy="2732058"/>
            <wp:effectExtent l="0" t="0" r="0" b="0"/>
            <wp:docPr id="102978882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88829" name="Picture 1" descr="A screenshot of a computer screen&#10;&#10;Description automatically generated"/>
                    <pic:cNvPicPr/>
                  </pic:nvPicPr>
                  <pic:blipFill>
                    <a:blip r:embed="rId6"/>
                    <a:stretch>
                      <a:fillRect/>
                    </a:stretch>
                  </pic:blipFill>
                  <pic:spPr>
                    <a:xfrm>
                      <a:off x="0" y="0"/>
                      <a:ext cx="3838689" cy="2737181"/>
                    </a:xfrm>
                    <a:prstGeom prst="rect">
                      <a:avLst/>
                    </a:prstGeom>
                  </pic:spPr>
                </pic:pic>
              </a:graphicData>
            </a:graphic>
          </wp:inline>
        </w:drawing>
      </w:r>
    </w:p>
    <w:p w14:paraId="09965C43" w14:textId="77777777" w:rsidR="009B716A" w:rsidRDefault="009B716A" w:rsidP="009B716A">
      <w:pPr>
        <w:rPr>
          <w:rFonts w:cs="Times New Roman"/>
        </w:rPr>
      </w:pPr>
    </w:p>
    <w:p w14:paraId="4F360287" w14:textId="7E8AAA80" w:rsidR="00991B98" w:rsidRPr="00991B98" w:rsidRDefault="00991B98" w:rsidP="00991B98">
      <w:pPr>
        <w:rPr>
          <w:b/>
          <w:bCs/>
        </w:rPr>
      </w:pPr>
      <w:r>
        <w:rPr>
          <w:b/>
          <w:bCs/>
          <w:lang w:val="az"/>
        </w:rPr>
        <w:t>Addım 4: Bölmənin altındakı növbəti düyməni basın:</w:t>
      </w:r>
    </w:p>
    <w:p w14:paraId="685E28C4" w14:textId="77777777" w:rsidR="009B716A" w:rsidRDefault="009B716A" w:rsidP="009B716A">
      <w:pPr>
        <w:rPr>
          <w:rFonts w:cs="Times New Roman"/>
        </w:rPr>
      </w:pPr>
    </w:p>
    <w:p w14:paraId="096902CC" w14:textId="792996F0" w:rsidR="00991B98" w:rsidRDefault="00991B98" w:rsidP="00991B98">
      <w:pPr>
        <w:jc w:val="center"/>
        <w:rPr>
          <w:rFonts w:cs="Times New Roman"/>
        </w:rPr>
      </w:pPr>
      <w:r>
        <w:rPr>
          <w:rFonts w:cs="Times New Roman"/>
          <w:noProof/>
          <w:lang w:val="az"/>
        </w:rPr>
        <w:lastRenderedPageBreak/>
        <w:drawing>
          <wp:inline distT="0" distB="0" distL="0" distR="0" wp14:anchorId="4B906CFF" wp14:editId="4859725B">
            <wp:extent cx="3511744" cy="3932717"/>
            <wp:effectExtent l="0" t="0" r="0" b="0"/>
            <wp:docPr id="15495691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69177" name="Picture 1" descr="A screenshot of a computer&#10;&#10;Description automatically generated"/>
                    <pic:cNvPicPr/>
                  </pic:nvPicPr>
                  <pic:blipFill>
                    <a:blip r:embed="rId7"/>
                    <a:stretch>
                      <a:fillRect/>
                    </a:stretch>
                  </pic:blipFill>
                  <pic:spPr>
                    <a:xfrm>
                      <a:off x="0" y="0"/>
                      <a:ext cx="3515477" cy="3936898"/>
                    </a:xfrm>
                    <a:prstGeom prst="rect">
                      <a:avLst/>
                    </a:prstGeom>
                  </pic:spPr>
                </pic:pic>
              </a:graphicData>
            </a:graphic>
          </wp:inline>
        </w:drawing>
      </w:r>
    </w:p>
    <w:p w14:paraId="7F4ECA68" w14:textId="77777777" w:rsidR="009B716A" w:rsidRDefault="009B716A" w:rsidP="009B716A">
      <w:pPr>
        <w:rPr>
          <w:rFonts w:cs="Times New Roman"/>
        </w:rPr>
      </w:pPr>
    </w:p>
    <w:p w14:paraId="5C134C46" w14:textId="3CAC5403" w:rsidR="00991B98" w:rsidRPr="00991B98" w:rsidRDefault="00991B98" w:rsidP="00991B98">
      <w:pPr>
        <w:rPr>
          <w:b/>
          <w:bCs/>
        </w:rPr>
      </w:pPr>
      <w:r>
        <w:rPr>
          <w:b/>
          <w:bCs/>
          <w:lang w:val="az"/>
        </w:rPr>
        <w:t>Addım 5: Dəstək Qrupu ilə əlaqə saxlamaq üçün aşağıdakı əlaqə variantlarından birini seçin:</w:t>
      </w:r>
    </w:p>
    <w:p w14:paraId="4F4161CA" w14:textId="77777777" w:rsidR="00991B98" w:rsidRDefault="00991B98" w:rsidP="009B716A">
      <w:pPr>
        <w:rPr>
          <w:b/>
          <w:bCs/>
        </w:rPr>
      </w:pPr>
    </w:p>
    <w:p w14:paraId="3EF560C0" w14:textId="77777777" w:rsidR="00991B98" w:rsidRDefault="00991B98" w:rsidP="009B716A">
      <w:pPr>
        <w:rPr>
          <w:b/>
          <w:bCs/>
        </w:rPr>
      </w:pPr>
    </w:p>
    <w:p w14:paraId="5B620CAD" w14:textId="37807678" w:rsidR="00991B98" w:rsidRDefault="00991B98" w:rsidP="00991B98">
      <w:pPr>
        <w:jc w:val="center"/>
        <w:rPr>
          <w:b/>
          <w:bCs/>
        </w:rPr>
      </w:pPr>
      <w:r>
        <w:rPr>
          <w:b/>
          <w:bCs/>
          <w:noProof/>
          <w:lang w:val="az"/>
        </w:rPr>
        <w:drawing>
          <wp:inline distT="0" distB="0" distL="0" distR="0" wp14:anchorId="564DA33F" wp14:editId="3466F0C2">
            <wp:extent cx="3618331" cy="2711543"/>
            <wp:effectExtent l="0" t="0" r="1270" b="0"/>
            <wp:docPr id="49675595" name="Picture 1" descr="A screenshot of a contact options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5595" name="Picture 1" descr="A screenshot of a contact options page&#10;&#10;Description automatically generated"/>
                    <pic:cNvPicPr/>
                  </pic:nvPicPr>
                  <pic:blipFill>
                    <a:blip r:embed="rId8"/>
                    <a:stretch>
                      <a:fillRect/>
                    </a:stretch>
                  </pic:blipFill>
                  <pic:spPr>
                    <a:xfrm>
                      <a:off x="0" y="0"/>
                      <a:ext cx="3624207" cy="2715946"/>
                    </a:xfrm>
                    <a:prstGeom prst="rect">
                      <a:avLst/>
                    </a:prstGeom>
                  </pic:spPr>
                </pic:pic>
              </a:graphicData>
            </a:graphic>
          </wp:inline>
        </w:drawing>
      </w:r>
    </w:p>
    <w:p w14:paraId="51B79D41" w14:textId="77777777" w:rsidR="00991B98" w:rsidRDefault="00991B98" w:rsidP="009B716A">
      <w:pPr>
        <w:rPr>
          <w:b/>
          <w:bCs/>
        </w:rPr>
      </w:pPr>
    </w:p>
    <w:p w14:paraId="0CB7E481" w14:textId="5B8D2B01" w:rsidR="009B716A" w:rsidRPr="002F03D5" w:rsidRDefault="009B716A" w:rsidP="009B716A">
      <w:pPr>
        <w:rPr>
          <w:b/>
          <w:bCs/>
        </w:rPr>
      </w:pPr>
      <w:r>
        <w:rPr>
          <w:b/>
          <w:bCs/>
          <w:lang w:val="az"/>
        </w:rPr>
        <w:t xml:space="preserve">Şikayətin mətni (İngilis); </w:t>
      </w:r>
    </w:p>
    <w:p w14:paraId="170E2E85" w14:textId="77777777" w:rsidR="00991B98" w:rsidRPr="00711CE0" w:rsidRDefault="00991B98" w:rsidP="00991B98">
      <w:pPr>
        <w:rPr>
          <w:lang w:val="az"/>
        </w:rPr>
      </w:pPr>
      <w:r>
        <w:rPr>
          <w:lang w:val="az"/>
        </w:rPr>
        <w:t>Hörmətli Dəstək Qrupu, xahiş edirəm nəzərə alasınız ki, +994 XXXXXXXXXX mobil nömrəmə SMS vasitəsilə OTP kod daxil olmur. Mən bu problemi mobil operatoruma bildirmişəm, lakin  problemi aradan qaldırmaq cəhdlərimə baxmayaraq, məlum olur ki, xidmətiniz tərəfindən göndərilən SMS mesajları onların şəbəkəsinə çatmır.</w:t>
      </w:r>
    </w:p>
    <w:p w14:paraId="161B66B5" w14:textId="77777777" w:rsidR="00991B98" w:rsidRDefault="00991B98" w:rsidP="00991B98">
      <w:r>
        <w:rPr>
          <w:lang w:val="az"/>
        </w:rPr>
        <w:t>Problemi aradan qaldırmağınızı və SMS-in mobil nömrəmə çatması üçün düzgün yöndəndirməyinizi (başqa SMS provayderi vasitəsilə) xahiş edirəm.   Təşəkkür edirəm!</w:t>
      </w:r>
    </w:p>
    <w:p w14:paraId="38B5F9D0" w14:textId="24E24217" w:rsidR="00B74B93" w:rsidRDefault="00B74B93" w:rsidP="00991B98"/>
    <w:sectPr w:rsidR="00B74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NTUzM7MwNTO1MDdW0lEKTi0uzszPAykwrAUAT3yjQSwAAAA="/>
  </w:docVars>
  <w:rsids>
    <w:rsidRoot w:val="009B716A"/>
    <w:rsid w:val="004D36EC"/>
    <w:rsid w:val="00573453"/>
    <w:rsid w:val="00711CE0"/>
    <w:rsid w:val="00991B98"/>
    <w:rsid w:val="009B716A"/>
    <w:rsid w:val="009D1E5C"/>
    <w:rsid w:val="00B74B93"/>
    <w:rsid w:val="00D15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39F2"/>
  <w15:chartTrackingRefBased/>
  <w15:docId w15:val="{06215E97-57DF-49C2-804B-A1A6BDD6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98"/>
    <w:pPr>
      <w:widowControl w:val="0"/>
      <w:spacing w:after="0" w:line="240" w:lineRule="auto"/>
      <w:jc w:val="both"/>
    </w:pPr>
    <w:rPr>
      <w:rFonts w:eastAsiaTheme="minorEastAsia"/>
      <w:sz w:val="21"/>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716A"/>
    <w:rPr>
      <w:color w:val="0000FF"/>
      <w:u w:val="single"/>
    </w:rPr>
  </w:style>
  <w:style w:type="character" w:styleId="FollowedHyperlink">
    <w:name w:val="FollowedHyperlink"/>
    <w:basedOn w:val="DefaultParagraphFont"/>
    <w:uiPriority w:val="99"/>
    <w:semiHidden/>
    <w:unhideWhenUsed/>
    <w:rsid w:val="009D1E5C"/>
    <w:rPr>
      <w:color w:val="954F72" w:themeColor="followedHyperlink"/>
      <w:u w:val="single"/>
    </w:rPr>
  </w:style>
  <w:style w:type="character" w:styleId="UnresolvedMention">
    <w:name w:val="Unresolved Mention"/>
    <w:basedOn w:val="DefaultParagraphFont"/>
    <w:uiPriority w:val="99"/>
    <w:semiHidden/>
    <w:unhideWhenUsed/>
    <w:rsid w:val="009D1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support.google.com/accounts/topic/2954345?hl=en&amp;amp;amp;ref_topic=7667090&amp;amp;amp;sjid=602938798107598618-E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Iatesam Mehdi</dc:creator>
  <cp:keywords/>
  <dc:description/>
  <cp:lastModifiedBy>Ramila Mammadova  (SCM/GA)</cp:lastModifiedBy>
  <cp:revision>3</cp:revision>
  <dcterms:created xsi:type="dcterms:W3CDTF">2023-09-22T05:32:00Z</dcterms:created>
  <dcterms:modified xsi:type="dcterms:W3CDTF">2023-09-28T08:51:00Z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3c69780829fb4b2ed253b53c1903ed011cbcdb5f89fff78495a1056a593d650d</vt:lpwstr>
  </property>
</Properties>
</file>